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240C99"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36054C" w:rsidRDefault="002B7A24"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240C99"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9D15501" w:rsidR="00184B8C" w:rsidRPr="00AB04C3" w:rsidRDefault="00BF299B" w:rsidP="00AB04C3">
                    <w:pPr>
                      <w:pStyle w:val="Betarp"/>
                      <w:rPr>
                        <w:color w:val="2F5496" w:themeColor="accent1" w:themeShade="BF"/>
                        <w:sz w:val="24"/>
                        <w:lang w:val="lt-LT"/>
                      </w:rPr>
                    </w:pPr>
                    <w:r w:rsidRPr="00AA0E8F">
                      <w:rPr>
                        <w:color w:val="2F5496" w:themeColor="accent1" w:themeShade="BF"/>
                        <w:sz w:val="24"/>
                        <w:szCs w:val="24"/>
                        <w:lang w:val="lt-LT"/>
                      </w:rPr>
                      <w:t>2023-12-</w:t>
                    </w:r>
                    <w:r w:rsidR="00D07CF0">
                      <w:rPr>
                        <w:color w:val="2F5496" w:themeColor="accent1" w:themeShade="BF"/>
                        <w:sz w:val="24"/>
                        <w:szCs w:val="24"/>
                        <w:lang w:val="lt-LT"/>
                      </w:rPr>
                      <w:t>28</w:t>
                    </w:r>
                    <w:r w:rsidRPr="00AA0E8F">
                      <w:rPr>
                        <w:color w:val="2F5496" w:themeColor="accent1" w:themeShade="BF"/>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240C99"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45721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240C99">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240C99">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w:t>
      </w:r>
      <w:r w:rsidR="006E6C1C" w:rsidRPr="00E51A2A">
        <w:rPr>
          <w:lang w:val="lt-LT"/>
        </w:rPr>
        <w:lastRenderedPageBreak/>
        <w:t>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240C99"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240C99">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sidRPr="00240C99">
        <w:rPr>
          <w:lang w:val="lt-LT"/>
        </w:rPr>
        <w:t xml:space="preserve">Jei </w:t>
      </w:r>
      <w:r w:rsidR="00A76989" w:rsidRPr="00240C99">
        <w:rPr>
          <w:lang w:val="lt-LT"/>
        </w:rPr>
        <w:t xml:space="preserve">tiekėjo pasiūlyme nurodyta konfidenciali informacija, </w:t>
      </w:r>
      <w:r w:rsidR="00395684" w:rsidRPr="00240C99">
        <w:rPr>
          <w:lang w:val="lt-LT"/>
        </w:rPr>
        <w:t>perkančiosios organizacijos vertinimu</w:t>
      </w:r>
      <w:r w:rsidR="00B7788E" w:rsidRPr="00240C99">
        <w:rPr>
          <w:lang w:val="lt-LT"/>
        </w:rPr>
        <w:t>,</w:t>
      </w:r>
      <w:r w:rsidR="00395684" w:rsidRPr="00240C99">
        <w:rPr>
          <w:lang w:val="lt-LT"/>
        </w:rPr>
        <w:t xml:space="preserve"> nėra konfidenciali, prieš supažindindama </w:t>
      </w:r>
      <w:r w:rsidR="000C1A5F" w:rsidRPr="00240C99">
        <w:rPr>
          <w:lang w:val="lt-LT"/>
        </w:rPr>
        <w:t xml:space="preserve">kitą tiekėją su tokiu pasiūlymu, ji apie tokius savo ketinimus informuos </w:t>
      </w:r>
      <w:r w:rsidR="00EA7D73" w:rsidRPr="00240C99">
        <w:rPr>
          <w:lang w:val="lt-LT"/>
        </w:rPr>
        <w:t>konfidencialią informaciją pasiūlyme nurodžius</w:t>
      </w:r>
      <w:r w:rsidR="002136B1" w:rsidRPr="00240C99">
        <w:rPr>
          <w:lang w:val="lt-LT"/>
        </w:rPr>
        <w:t>į tiekėją.</w:t>
      </w:r>
      <w:r w:rsidR="00EA7D73" w:rsidRPr="00240C99">
        <w:rPr>
          <w:lang w:val="lt-LT"/>
        </w:rPr>
        <w:t xml:space="preserve"> </w:t>
      </w:r>
      <w:r w:rsidR="00F1354F" w:rsidRPr="00240C99">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w:t>
      </w:r>
      <w:r w:rsidRPr="0097614D">
        <w:rPr>
          <w:rFonts w:eastAsia="Times New Roman" w:cstheme="minorHAnsi"/>
          <w:color w:val="000000"/>
          <w:lang w:val="lt-LT"/>
        </w:rPr>
        <w:lastRenderedPageBreak/>
        <w:t>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240C99"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 xml:space="preserve">pasiūlymą reikalaujama pateikti </w:t>
      </w:r>
      <w:r w:rsidRPr="00240C99">
        <w:rPr>
          <w:rFonts w:cstheme="minorHAnsi"/>
          <w:b/>
          <w:bCs/>
          <w:lang w:val="lt-LT"/>
        </w:rPr>
        <w:t>2 vokuose</w:t>
      </w:r>
      <w:r w:rsidRPr="00240C99">
        <w:rPr>
          <w:rFonts w:cstheme="minorHAnsi"/>
          <w:lang w:val="lt-LT"/>
        </w:rPr>
        <w:t xml:space="preserve">), su </w:t>
      </w:r>
      <w:r w:rsidR="001B1A27" w:rsidRPr="00240C99">
        <w:rPr>
          <w:rFonts w:cstheme="minorHAnsi"/>
          <w:lang w:val="lt-LT"/>
        </w:rPr>
        <w:t xml:space="preserve">kiekviena pasiūlymo dalimi </w:t>
      </w:r>
      <w:r w:rsidRPr="00240C99">
        <w:rPr>
          <w:rFonts w:cstheme="minorHAnsi"/>
          <w:lang w:val="lt-LT"/>
        </w:rPr>
        <w:t>susipažįstama</w:t>
      </w:r>
      <w:r w:rsidR="00651F88" w:rsidRPr="00240C99">
        <w:rPr>
          <w:rFonts w:cstheme="minorHAnsi"/>
          <w:lang w:val="lt-LT"/>
        </w:rPr>
        <w:t xml:space="preserve"> atskirai</w:t>
      </w:r>
      <w:r w:rsidRPr="00240C99">
        <w:rPr>
          <w:rFonts w:cstheme="minorHAnsi"/>
          <w:lang w:val="lt-LT"/>
        </w:rPr>
        <w:t>:</w:t>
      </w:r>
    </w:p>
    <w:p w14:paraId="1DE0B134" w14:textId="20700B3C" w:rsidR="000F0295" w:rsidRPr="009A41E5" w:rsidRDefault="00240C99" w:rsidP="00240C99">
      <w:pPr>
        <w:pStyle w:val="Sraopastraipa"/>
        <w:autoSpaceDE w:val="0"/>
        <w:autoSpaceDN w:val="0"/>
        <w:adjustRightInd w:val="0"/>
        <w:spacing w:after="0" w:line="20" w:lineRule="atLeast"/>
        <w:ind w:left="709"/>
        <w:jc w:val="both"/>
        <w:rPr>
          <w:rFonts w:cstheme="minorHAnsi"/>
          <w:highlight w:val="yellow"/>
          <w:lang w:val="lt-LT"/>
        </w:rPr>
      </w:pPr>
      <w:r>
        <w:rPr>
          <w:rFonts w:cstheme="minorHAnsi"/>
          <w:lang w:val="lt-LT"/>
        </w:rPr>
        <w:t xml:space="preserve">15.2.1. </w:t>
      </w:r>
      <w:r w:rsidR="000F0295" w:rsidRPr="00240C99">
        <w:rPr>
          <w:rFonts w:eastAsia="Calibri" w:cstheme="minorHAnsi"/>
          <w:lang w:val="lt-LT"/>
        </w:rPr>
        <w:t xml:space="preserve">Pradinis susipažinimas su pirma pasiūlymo dalimi, kurioje pateikti techniniai pasiūlymo duomenys, kita pagal pirkimo </w:t>
      </w:r>
      <w:r w:rsidR="00BC3EFB" w:rsidRPr="00240C99">
        <w:rPr>
          <w:rFonts w:eastAsia="Calibri" w:cstheme="minorHAnsi"/>
          <w:lang w:val="lt-LT"/>
        </w:rPr>
        <w:t>sąlygas</w:t>
      </w:r>
      <w:r w:rsidR="000F0295" w:rsidRPr="00240C99">
        <w:rPr>
          <w:rFonts w:eastAsia="Calibri" w:cstheme="minorHAnsi"/>
          <w:lang w:val="lt-LT"/>
        </w:rPr>
        <w:t xml:space="preserve"> reikalaujama informacija ir dokumentai, išskyrus pasiūlymo </w:t>
      </w:r>
      <w:r w:rsidR="000F0295" w:rsidRPr="00240C99">
        <w:rPr>
          <w:rFonts w:cstheme="minorHAnsi"/>
          <w:iCs/>
          <w:lang w:val="lt-LT"/>
        </w:rPr>
        <w:t xml:space="preserve">kainą </w:t>
      </w:r>
      <w:r w:rsidR="000F0295" w:rsidRPr="00240C99">
        <w:rPr>
          <w:rFonts w:cstheme="minorHAnsi"/>
          <w:lang w:val="lt-LT"/>
        </w:rPr>
        <w:t xml:space="preserve">ir (ar) </w:t>
      </w:r>
      <w:r w:rsidR="000F0295" w:rsidRPr="00240C99">
        <w:rPr>
          <w:rFonts w:cstheme="minorHAnsi"/>
          <w:iCs/>
          <w:lang w:val="lt-LT"/>
        </w:rPr>
        <w:t>sąnaudas</w:t>
      </w:r>
      <w:r w:rsidR="000F0295" w:rsidRPr="00240C99">
        <w:rPr>
          <w:rFonts w:eastAsia="Calibri" w:cstheme="minorHAnsi"/>
          <w:lang w:val="lt-LT"/>
        </w:rPr>
        <w:t xml:space="preserve">, vyks </w:t>
      </w:r>
      <w:r w:rsidR="00A338CB" w:rsidRPr="00240C99">
        <w:rPr>
          <w:rFonts w:eastAsia="Calibri" w:cstheme="minorHAnsi"/>
          <w:lang w:val="lt-LT"/>
        </w:rPr>
        <w:t>specialiosiose p</w:t>
      </w:r>
      <w:r w:rsidR="00AB5F3B" w:rsidRPr="00240C99">
        <w:rPr>
          <w:rFonts w:cstheme="minorHAnsi"/>
          <w:lang w:val="lt-LT"/>
        </w:rPr>
        <w:t xml:space="preserve">irkimo </w:t>
      </w:r>
      <w:r w:rsidR="00A338CB" w:rsidRPr="00240C99">
        <w:rPr>
          <w:rFonts w:cstheme="minorHAnsi"/>
          <w:lang w:val="lt-LT"/>
        </w:rPr>
        <w:t xml:space="preserve">sąlygose </w:t>
      </w:r>
      <w:r w:rsidR="00AB5F3B" w:rsidRPr="00240C99">
        <w:rPr>
          <w:rFonts w:cstheme="minorHAnsi"/>
          <w:lang w:val="lt-LT"/>
        </w:rPr>
        <w:t>nustatytą dieną</w:t>
      </w:r>
      <w:r w:rsidR="000F0295" w:rsidRPr="00240C99">
        <w:rPr>
          <w:rFonts w:cstheme="minorHAnsi"/>
          <w:lang w:val="lt-LT"/>
        </w:rPr>
        <w:t>.</w:t>
      </w:r>
    </w:p>
    <w:p w14:paraId="5487DBF5" w14:textId="37D9443D" w:rsidR="000F0295" w:rsidRPr="00240C99" w:rsidRDefault="00240C99" w:rsidP="00240C99">
      <w:pPr>
        <w:autoSpaceDE w:val="0"/>
        <w:autoSpaceDN w:val="0"/>
        <w:adjustRightInd w:val="0"/>
        <w:spacing w:after="0" w:line="20" w:lineRule="atLeast"/>
        <w:ind w:firstLine="709"/>
        <w:jc w:val="both"/>
        <w:rPr>
          <w:lang w:val="lt-LT"/>
        </w:rPr>
      </w:pPr>
      <w:r>
        <w:rPr>
          <w:lang w:val="lt-LT"/>
        </w:rPr>
        <w:t xml:space="preserve">15.2.2. </w:t>
      </w:r>
      <w:r w:rsidR="000F0295" w:rsidRPr="00240C99">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240C99">
        <w:rPr>
          <w:lang w:val="lt-LT"/>
        </w:rPr>
        <w:t>p</w:t>
      </w:r>
      <w:r w:rsidR="000F0295" w:rsidRPr="00240C99">
        <w:rPr>
          <w:lang w:val="lt-LT"/>
        </w:rPr>
        <w:t xml:space="preserve">irkimo </w:t>
      </w:r>
      <w:r w:rsidR="0010507E" w:rsidRPr="00240C99">
        <w:rPr>
          <w:lang w:val="lt-LT"/>
        </w:rPr>
        <w:t>sąlygose</w:t>
      </w:r>
      <w:r w:rsidR="000F0295" w:rsidRPr="00240C99">
        <w:rPr>
          <w:lang w:val="lt-LT"/>
        </w:rPr>
        <w:t xml:space="preserve"> keliamus reikalavimus, ir pagal </w:t>
      </w:r>
      <w:r w:rsidR="00B92A68" w:rsidRPr="00240C99">
        <w:rPr>
          <w:lang w:val="lt-LT"/>
        </w:rPr>
        <w:t>p</w:t>
      </w:r>
      <w:r w:rsidR="000F0295" w:rsidRPr="00240C99">
        <w:rPr>
          <w:lang w:val="lt-LT"/>
        </w:rPr>
        <w:t xml:space="preserve">irkimo </w:t>
      </w:r>
      <w:r w:rsidR="0010507E" w:rsidRPr="00240C99">
        <w:rPr>
          <w:lang w:val="lt-LT"/>
        </w:rPr>
        <w:t>sąlygose</w:t>
      </w:r>
      <w:r w:rsidR="000F0295" w:rsidRPr="00240C99">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000F0295" w:rsidRPr="00240C99">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lastRenderedPageBreak/>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240C99"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B4D128" w14:textId="77777777" w:rsidR="001D3F0F" w:rsidRDefault="001D3F0F" w:rsidP="00184B8C">
      <w:pPr>
        <w:spacing w:after="0" w:line="240" w:lineRule="auto"/>
      </w:pPr>
      <w:r>
        <w:separator/>
      </w:r>
    </w:p>
  </w:endnote>
  <w:endnote w:type="continuationSeparator" w:id="0">
    <w:p w14:paraId="2FB4567B" w14:textId="77777777" w:rsidR="001D3F0F" w:rsidRDefault="001D3F0F" w:rsidP="00184B8C">
      <w:pPr>
        <w:spacing w:after="0" w:line="240" w:lineRule="auto"/>
      </w:pPr>
      <w:r>
        <w:continuationSeparator/>
      </w:r>
    </w:p>
  </w:endnote>
  <w:endnote w:type="continuationNotice" w:id="1">
    <w:p w14:paraId="5960D596" w14:textId="77777777" w:rsidR="001D3F0F" w:rsidRDefault="001D3F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C30D702" w:rsidR="007D26C7" w:rsidRPr="002218AC" w:rsidRDefault="007D26C7">
    <w:pPr>
      <w:pStyle w:val="Porat"/>
      <w:rPr>
        <w:lang w:val="lt-LT"/>
      </w:rPr>
    </w:pPr>
    <w:r w:rsidRPr="002218AC">
      <w:rPr>
        <w:lang w:val="lt-LT"/>
      </w:rPr>
      <w:t>Bendrosios sąlygos - 2023-</w:t>
    </w:r>
    <w:r w:rsidR="00835D41">
      <w:rPr>
        <w:lang w:val="lt-LT"/>
      </w:rPr>
      <w:t>12</w:t>
    </w:r>
    <w:r w:rsidRPr="002218AC">
      <w:rPr>
        <w:lang w:val="lt-LT"/>
      </w:rPr>
      <w:t>-</w:t>
    </w:r>
    <w:r w:rsidR="00835D41">
      <w:rPr>
        <w:lang w:val="lt-LT"/>
      </w:rPr>
      <w:t>XX</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95DB16" w14:textId="77777777" w:rsidR="001D3F0F" w:rsidRDefault="001D3F0F" w:rsidP="00184B8C">
      <w:pPr>
        <w:spacing w:after="0" w:line="240" w:lineRule="auto"/>
      </w:pPr>
      <w:r>
        <w:separator/>
      </w:r>
    </w:p>
  </w:footnote>
  <w:footnote w:type="continuationSeparator" w:id="0">
    <w:p w14:paraId="7DFCDFC1" w14:textId="77777777" w:rsidR="001D3F0F" w:rsidRDefault="001D3F0F" w:rsidP="00184B8C">
      <w:pPr>
        <w:spacing w:after="0" w:line="240" w:lineRule="auto"/>
      </w:pPr>
      <w:r>
        <w:continuationSeparator/>
      </w:r>
    </w:p>
  </w:footnote>
  <w:footnote w:type="continuationNotice" w:id="1">
    <w:p w14:paraId="2F0B4DDD" w14:textId="77777777" w:rsidR="001D3F0F" w:rsidRDefault="001D3F0F">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240C99">
          <w:rPr>
            <w:rStyle w:val="Hipersaitas"/>
            <w:lang w:val="pt-BR"/>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fldChar w:fldCharType="begin"/>
      </w:r>
      <w:r w:rsidRPr="00240C99">
        <w:rPr>
          <w:lang w:val="lt-LT"/>
        </w:rPr>
        <w:instrText>HYPERLINK "https://vpt.lrv.lt/uploads/vpt/documents/files/uzsifravimo_instrukcija.pdf"</w:instrText>
      </w:r>
      <w:r>
        <w:fldChar w:fldCharType="separate"/>
      </w:r>
      <w:r w:rsidRPr="00427C59">
        <w:rPr>
          <w:rStyle w:val="Hipersaitas"/>
          <w:lang w:val="lt-LT"/>
        </w:rPr>
        <w:t>https://vpt.lrv.lt/uploads/vpt/documents/files/uzsifravimo_instrukcija.pdf</w:t>
      </w:r>
      <w:r>
        <w:rPr>
          <w:rStyle w:val="Hipersaitas"/>
          <w:lang w:val="lt-LT"/>
        </w:rPr>
        <w:fldChar w:fldCharType="end"/>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240C99">
        <w:rPr>
          <w:lang w:val="pt-BR"/>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rPr>
          <w:rStyle w:val="Hipersaitas"/>
          <w:rFonts w:ascii="Calibri" w:hAnsi="Calibri" w:cs="Calibri"/>
          <w:spacing w:val="2"/>
          <w:shd w:val="clear" w:color="auto" w:fill="FFFFFF"/>
          <w:lang w:val="lt-LT"/>
        </w:rPr>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240C99">
        <w:rPr>
          <w:lang w:val="pt-BR"/>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rPr>
          <w:rStyle w:val="Hipersaitas"/>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1855"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BDE"/>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974"/>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3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0C99"/>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12CA"/>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6FA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2C61"/>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212"/>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79A"/>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3D13"/>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41E5"/>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3656"/>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11"/>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Kaip_parengti_ir_pateikti_pasiulyma_CVP_I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0974"/>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E6EE4"/>
    <w:rsid w:val="00422C61"/>
    <w:rsid w:val="00493487"/>
    <w:rsid w:val="005675CF"/>
    <w:rsid w:val="005729F3"/>
    <w:rsid w:val="005810C1"/>
    <w:rsid w:val="005834A3"/>
    <w:rsid w:val="005E16E8"/>
    <w:rsid w:val="00601AF4"/>
    <w:rsid w:val="00606C3D"/>
    <w:rsid w:val="0064579A"/>
    <w:rsid w:val="00693424"/>
    <w:rsid w:val="006B2D23"/>
    <w:rsid w:val="006C391D"/>
    <w:rsid w:val="006E34FF"/>
    <w:rsid w:val="006F717D"/>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17103"/>
    <w:rsid w:val="00B04A47"/>
    <w:rsid w:val="00B15794"/>
    <w:rsid w:val="00B34251"/>
    <w:rsid w:val="00BA4285"/>
    <w:rsid w:val="00C21BEC"/>
    <w:rsid w:val="00C40F63"/>
    <w:rsid w:val="00CE3250"/>
    <w:rsid w:val="00D23DD6"/>
    <w:rsid w:val="00D63C44"/>
    <w:rsid w:val="00D8236E"/>
    <w:rsid w:val="00D93133"/>
    <w:rsid w:val="00D953CC"/>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40617</Words>
  <Characters>23153</Characters>
  <Application>Microsoft Office Word</Application>
  <DocSecurity>0</DocSecurity>
  <Lines>192</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63643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Gineta Bartkuvienė</cp:lastModifiedBy>
  <cp:revision>2</cp:revision>
  <dcterms:created xsi:type="dcterms:W3CDTF">2025-09-30T11:14:00Z</dcterms:created>
  <dcterms:modified xsi:type="dcterms:W3CDTF">2025-09-30T11:14:00Z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